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bookmarkStart w:id="0" w:name="_GoBack"/>
      <w:bookmarkEnd w:id="0"/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5E2A93">
        <w:rPr>
          <w:rFonts w:ascii="Times New Roman" w:eastAsia="Calibri" w:hAnsi="Times New Roman" w:cs="Times New Roman"/>
          <w:i/>
        </w:rPr>
        <w:t>1</w:t>
      </w:r>
      <w:r w:rsidR="008104E5">
        <w:rPr>
          <w:rFonts w:ascii="Times New Roman" w:eastAsia="Calibri" w:hAnsi="Times New Roman" w:cs="Times New Roman"/>
          <w:i/>
        </w:rPr>
        <w:t>51 документ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148">
        <w:rPr>
          <w:rFonts w:ascii="Times New Roman" w:hAnsi="Times New Roman"/>
          <w:noProof/>
        </w:rPr>
        <w:t xml:space="preserve"> Методические рекомендации Главного государственного санитарного врача РФ </w:t>
      </w:r>
      <w:hyperlink r:id="rId9" w:tooltip="&quot;МР 3.1/2.2.0241-21 Изменения N 1 в МР 3.1/2.2.0176/1-20 &quot;Рекомендации по организации работы вахтовым ...&quot;&#10;Методические рекомендации Главного государственного санитарного врача РФ от 12.05.2021 N ...&#10;Статус: действует с 12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от 12.05.2021 </w:t>
        </w:r>
        <w:r w:rsidR="00B2694F" w:rsidRPr="002B54F0">
          <w:rPr>
            <w:rStyle w:val="a9"/>
            <w:rFonts w:ascii="Times New Roman" w:hAnsi="Times New Roman"/>
            <w:noProof/>
            <w:color w:val="0000AA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 3.1/2.2.0241-21</w:t>
        </w:r>
      </w:hyperlink>
      <w:r w:rsidRPr="00F23148">
        <w:rPr>
          <w:rFonts w:ascii="Times New Roman" w:hAnsi="Times New Roman"/>
          <w:noProof/>
        </w:rPr>
        <w:t xml:space="preserve"> Изменение </w:t>
      </w:r>
      <w:hyperlink r:id="rId10" w:tooltip="&quot;МР 3.1/2.2.0241-21 Изменения N 1 в МР 3.1/2.2.0176/1-20 &quot;Рекомендации по организации работы вахтовым ...&quot;&#10;Методические рекомендации Главного государственного санитарного врача РФ от 12.05.2021 N ...&#10;Статус: действует с 12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от 12.05.2021 </w:t>
        </w:r>
        <w:r w:rsidR="00B2694F" w:rsidRPr="002B54F0">
          <w:rPr>
            <w:rStyle w:val="a9"/>
            <w:rFonts w:ascii="Times New Roman" w:hAnsi="Times New Roman"/>
            <w:noProof/>
            <w:color w:val="0000AA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 1</w:t>
        </w:r>
      </w:hyperlink>
      <w:r w:rsidRPr="00F23148">
        <w:rPr>
          <w:rFonts w:ascii="Times New Roman" w:hAnsi="Times New Roman"/>
          <w:noProof/>
        </w:rPr>
        <w:t xml:space="preserve"> в </w:t>
      </w:r>
      <w:hyperlink r:id="rId11" w:tooltip="&quot;О направлении рекомендаций по организации работы вахтовым методом в условиях распространения COVID-19 ...&quot;&#10;Письмо Роспотребнадзора от 30.04.2020 N 02/8480-2020-24&#10;Методические рекомендации Главного государственного ...&#10;Статус: действующая редакция" w:history="1">
        <w:r w:rsidRPr="002B54F0">
          <w:rPr>
            <w:rStyle w:val="a9"/>
            <w:rFonts w:ascii="Times New Roman" w:hAnsi="Times New Roman"/>
            <w:noProof/>
            <w:color w:val="0000AA"/>
          </w:rPr>
          <w:t>МР 3.1/2.2.0176/1-20</w:t>
        </w:r>
      </w:hyperlink>
      <w:r w:rsidRPr="00F23148">
        <w:rPr>
          <w:rFonts w:ascii="Times New Roman" w:hAnsi="Times New Roman"/>
          <w:noProof/>
        </w:rPr>
        <w:t xml:space="preserve"> </w:t>
      </w:r>
      <w:r w:rsidR="00E301D7">
        <w:rPr>
          <w:rFonts w:ascii="Times New Roman" w:hAnsi="Times New Roman"/>
          <w:noProof/>
        </w:rPr>
        <w:t>«</w:t>
      </w:r>
      <w:r w:rsidRPr="00F23148">
        <w:rPr>
          <w:rFonts w:ascii="Times New Roman" w:hAnsi="Times New Roman"/>
          <w:noProof/>
        </w:rPr>
        <w:t>Рекомендации по организации работы вахтовым методом в условиях сохранения рисков распространения COVID-19</w:t>
      </w:r>
      <w:r w:rsidR="00E301D7">
        <w:rPr>
          <w:rFonts w:ascii="Times New Roman" w:hAnsi="Times New Roman"/>
          <w:noProof/>
        </w:rPr>
        <w:t>»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3281F115" wp14:editId="3E0A8AD3">
            <wp:extent cx="191135" cy="19113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148">
        <w:rPr>
          <w:rFonts w:ascii="Times New Roman" w:hAnsi="Times New Roman"/>
          <w:noProof/>
        </w:rPr>
        <w:t xml:space="preserve">Федеральный закон </w:t>
      </w:r>
      <w:hyperlink r:id="rId12" w:tooltip="&quot;О внесении изменений в отдельные законодательные акты Российской Федерации по вопросам обязательного социального страхования&quot;&#10;Федеральный закон от 30.04.2021 N 126-ФЗ&#10;Статус: вступает в силу с 01.01.2022" w:history="1">
        <w:r w:rsidRPr="002B54F0">
          <w:rPr>
            <w:rStyle w:val="a9"/>
            <w:rFonts w:ascii="Times New Roman" w:hAnsi="Times New Roman"/>
            <w:noProof/>
            <w:color w:val="E48B00"/>
          </w:rPr>
          <w:t xml:space="preserve">от 30.04.2021 </w:t>
        </w:r>
        <w:r w:rsidR="00B2694F" w:rsidRPr="002B54F0">
          <w:rPr>
            <w:rStyle w:val="a9"/>
            <w:rFonts w:ascii="Times New Roman" w:hAnsi="Times New Roman"/>
            <w:noProof/>
            <w:color w:val="E48B00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E48B00"/>
          </w:rPr>
          <w:t xml:space="preserve"> 126-ФЗ</w:t>
        </w:r>
      </w:hyperlink>
      <w:r w:rsidRPr="00F23148">
        <w:rPr>
          <w:rFonts w:ascii="Times New Roman" w:hAnsi="Times New Roman"/>
          <w:noProof/>
        </w:rPr>
        <w:t xml:space="preserve"> «О внесении изменений в отдельные законодательные акты Российской Федерации по вопросам обязательного социального страхования»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26E9D1EB" wp14:editId="7326F0CC">
            <wp:extent cx="191135" cy="19113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148">
        <w:rPr>
          <w:rFonts w:ascii="Times New Roman" w:hAnsi="Times New Roman"/>
          <w:noProof/>
        </w:rPr>
        <w:t xml:space="preserve">Приказ Минтруда России </w:t>
      </w:r>
      <w:hyperlink r:id="rId13" w:tooltip="&quot;О внесении изменений в Положение о порядке проведения эксперимента по использованию электронных ...&quot;&#10;Приказ Минтруда России от 29.04.2021 N 297н&#10;Статус: действует с 31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от 29.04.2021 </w:t>
        </w:r>
        <w:r w:rsidR="00B2694F" w:rsidRPr="002B54F0">
          <w:rPr>
            <w:rStyle w:val="a9"/>
            <w:rFonts w:ascii="Times New Roman" w:hAnsi="Times New Roman"/>
            <w:noProof/>
            <w:color w:val="0000AA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 297н</w:t>
        </w:r>
      </w:hyperlink>
      <w:r w:rsidRPr="00F23148">
        <w:rPr>
          <w:rFonts w:ascii="Times New Roman" w:hAnsi="Times New Roman"/>
          <w:noProof/>
        </w:rPr>
        <w:t xml:space="preserve"> «О внесении изменений в Положение о порядке проведения эксперимента по использованию электронных документов, связанных с работой, утвержденное приказом Министерства труда и социальной защиты Российской Федерации от 14 мая 2020 г. </w:t>
      </w:r>
      <w:r w:rsidR="00B2694F">
        <w:rPr>
          <w:rFonts w:ascii="Times New Roman" w:hAnsi="Times New Roman"/>
          <w:noProof/>
        </w:rPr>
        <w:t>№</w:t>
      </w:r>
      <w:r w:rsidRPr="00F23148">
        <w:rPr>
          <w:rFonts w:ascii="Times New Roman" w:hAnsi="Times New Roman"/>
          <w:noProof/>
        </w:rPr>
        <w:t xml:space="preserve"> 240н»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110165A1" wp14:editId="7DA47CF1">
            <wp:extent cx="191135" cy="1911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148">
        <w:rPr>
          <w:rFonts w:ascii="Times New Roman" w:hAnsi="Times New Roman"/>
          <w:noProof/>
        </w:rPr>
        <w:t xml:space="preserve">Письмо Минтранса России </w:t>
      </w:r>
      <w:hyperlink r:id="rId14" w:tooltip="&quot;О статусе РД 31.82.12-83 Типовая инструкция по безопасности труда для электромонтера, выполняющего техническое обслуживание и ремонт грузоподъемных кранов и контейнерных перегружателей&quot;&#10;Письмо Минтранса России от 29.04.2021 N Д5-146-ПГ" w:history="1"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от 29.04.2021 </w:t>
        </w:r>
        <w:r w:rsidR="00B2694F" w:rsidRPr="002B54F0">
          <w:rPr>
            <w:rStyle w:val="a9"/>
            <w:rFonts w:ascii="Times New Roman" w:hAnsi="Times New Roman"/>
            <w:noProof/>
            <w:color w:val="0000AA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0000AA"/>
          </w:rPr>
          <w:t xml:space="preserve"> Д5-146-ПГ</w:t>
        </w:r>
      </w:hyperlink>
      <w:r w:rsidRPr="00F23148">
        <w:rPr>
          <w:rFonts w:ascii="Times New Roman" w:hAnsi="Times New Roman"/>
          <w:noProof/>
        </w:rPr>
        <w:t xml:space="preserve"> «О статусе </w:t>
      </w:r>
      <w:hyperlink r:id="rId15" w:tooltip="&quot;РД 31.82.12-83 Типовая инструкция по безопасности труда для электромонтера, выполняющего техническое обслуживание и ремонт грузоподъемных кранов и контейнерных перегружателей&quot;&#10;Применяется с 01.06.1984&#10;Статус: действует с 01.06.1984" w:history="1">
        <w:r w:rsidRPr="002B54F0">
          <w:rPr>
            <w:rStyle w:val="a9"/>
            <w:rFonts w:ascii="Times New Roman" w:hAnsi="Times New Roman"/>
            <w:noProof/>
            <w:color w:val="0000AA"/>
          </w:rPr>
          <w:t>РД 31.82.12-83</w:t>
        </w:r>
      </w:hyperlink>
      <w:r w:rsidRPr="00F23148">
        <w:rPr>
          <w:rFonts w:ascii="Times New Roman" w:hAnsi="Times New Roman"/>
          <w:noProof/>
        </w:rPr>
        <w:t xml:space="preserve"> Типовая инструкция по безопасности труда для электромонтера, выполняющего техническое обслуживание и ремонт грузоподъемных кранов и контейнерных перегружателей»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1CF7269A" wp14:editId="5090A2C2">
            <wp:extent cx="191135" cy="19113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148">
        <w:rPr>
          <w:rFonts w:ascii="Times New Roman" w:hAnsi="Times New Roman"/>
          <w:noProof/>
        </w:rPr>
        <w:t xml:space="preserve">Постановление Правительства РФ </w:t>
      </w:r>
      <w:hyperlink r:id="rId16" w:tooltip="&quot;Об утверждении перечня видов федерального государственного контроля (надзора), в отношении которых ...&quot;&#10;Постановление Правительства РФ от 28.04.2021 N 663&#10;Статус: вступает в силу с 01.07.2021" w:history="1">
        <w:r w:rsidRPr="002B54F0">
          <w:rPr>
            <w:rStyle w:val="a9"/>
            <w:rFonts w:ascii="Times New Roman" w:hAnsi="Times New Roman"/>
            <w:noProof/>
            <w:color w:val="E48B00"/>
          </w:rPr>
          <w:t xml:space="preserve">от 28.04.2021 </w:t>
        </w:r>
        <w:r w:rsidR="00B2694F" w:rsidRPr="002B54F0">
          <w:rPr>
            <w:rStyle w:val="a9"/>
            <w:rFonts w:ascii="Times New Roman" w:hAnsi="Times New Roman"/>
            <w:noProof/>
            <w:color w:val="E48B00"/>
          </w:rPr>
          <w:t>№</w:t>
        </w:r>
        <w:r w:rsidRPr="002B54F0">
          <w:rPr>
            <w:rStyle w:val="a9"/>
            <w:rFonts w:ascii="Times New Roman" w:hAnsi="Times New Roman"/>
            <w:noProof/>
            <w:color w:val="E48B00"/>
          </w:rPr>
          <w:t xml:space="preserve"> 663</w:t>
        </w:r>
      </w:hyperlink>
      <w:r w:rsidRPr="00F23148">
        <w:rPr>
          <w:rFonts w:ascii="Times New Roman" w:hAnsi="Times New Roman"/>
          <w:noProof/>
        </w:rPr>
        <w:t xml:space="preserve"> «Об утверждении перечня видов федерального государственного контроля (надзора), в отношении которых обязательный досудебный порядок рассмотрения жалоб применяется с 1 июля 2021 г.»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042E5352" wp14:editId="003F2F35">
            <wp:extent cx="191135" cy="1911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ooltip="&quot;МР 2.1.0246-21 Методические рекомендации по обеспечению санитарно-эпидемиологических требований к ...&quot;&#10;Методические рекомендации от 17.05.2021 N 2.1.0246-21&#10;Применяется с 17.05.2021&#10;Статус: действует с 17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>МР 2.1.0246-21</w:t>
        </w:r>
      </w:hyperlink>
      <w:r w:rsidRPr="00F23148">
        <w:rPr>
          <w:rFonts w:ascii="Times New Roman" w:hAnsi="Times New Roman"/>
          <w:noProof/>
        </w:rPr>
        <w:t xml:space="preserve"> Методические рекомендации по обеспечению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1302C37F" wp14:editId="6C129E4D">
            <wp:extent cx="191135" cy="19113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ooltip="&quot;МР 2.1.0247-21 Методические рекомендации по обеспечению санитарно-эпидемиологических требований к ...&quot;&#10;Методические рекомендации от 17.05.2021 N 2.1.0247-21&#10;Применяется с 17.05.2021&#10;Статус: действует с 17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>МР 2.1.0247-21</w:t>
        </w:r>
      </w:hyperlink>
      <w:r w:rsidRPr="00F23148">
        <w:rPr>
          <w:rFonts w:ascii="Times New Roman" w:hAnsi="Times New Roman"/>
          <w:noProof/>
        </w:rPr>
        <w:t xml:space="preserve"> Методические рекомендации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337076">
        <w:rPr>
          <w:rFonts w:ascii="Times New Roman" w:hAnsi="Times New Roman"/>
          <w:noProof/>
        </w:rPr>
        <w:t>.</w:t>
      </w:r>
    </w:p>
    <w:p w:rsidR="00F23148" w:rsidRPr="00F23148" w:rsidRDefault="00F23148" w:rsidP="00F2314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23148">
        <w:rPr>
          <w:rFonts w:ascii="Times New Roman" w:hAnsi="Times New Roman"/>
          <w:noProof/>
        </w:rPr>
        <w:drawing>
          <wp:inline distT="0" distB="0" distL="0" distR="0" wp14:anchorId="214FDCE7" wp14:editId="0FDA4963">
            <wp:extent cx="191135" cy="1911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ooltip="&quot;МР 2.2.0244-21 Методические рекомендации по обеспечению санитарно-эпидемиологических требований к условиям труда&quot;&#10;Методические рекомендации от 17.05.2021 N 2.2.0244-21&#10;Применяется с 17.05.2021&#10;Статус: действует с 17.05.2021" w:history="1">
        <w:r w:rsidRPr="002B54F0">
          <w:rPr>
            <w:rStyle w:val="a9"/>
            <w:rFonts w:ascii="Times New Roman" w:hAnsi="Times New Roman"/>
            <w:noProof/>
            <w:color w:val="0000AA"/>
          </w:rPr>
          <w:t>МР 2.2.0244-21</w:t>
        </w:r>
      </w:hyperlink>
      <w:r w:rsidRPr="00F23148">
        <w:rPr>
          <w:rFonts w:ascii="Times New Roman" w:hAnsi="Times New Roman"/>
          <w:noProof/>
        </w:rPr>
        <w:t xml:space="preserve"> Методические рекомендации по обеспечению санитарно-эпидемиологических требований к условиям труда</w:t>
      </w:r>
      <w:r w:rsidR="00337076">
        <w:rPr>
          <w:rFonts w:ascii="Times New Roman" w:hAnsi="Times New Roman"/>
          <w:noProof/>
        </w:rPr>
        <w:t>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Всего в данный раздел добавлено </w:t>
      </w:r>
      <w:r w:rsidR="00F23148">
        <w:rPr>
          <w:rFonts w:ascii="Times New Roman" w:hAnsi="Times New Roman"/>
          <w:i/>
        </w:rPr>
        <w:t>698</w:t>
      </w:r>
      <w:r>
        <w:rPr>
          <w:rFonts w:ascii="Times New Roman" w:hAnsi="Times New Roman"/>
          <w:i/>
        </w:rPr>
        <w:t xml:space="preserve"> документов.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F23148" w:rsidRDefault="00F23148" w:rsidP="00F23148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43E08AC" wp14:editId="1ADF80AF">
            <wp:extent cx="182880" cy="18288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Федеральный закон </w:t>
      </w:r>
      <w:hyperlink r:id="rId21" w:tooltip="&quot;О внесении изменения в главу 55 Трудового кодекса Российской Федерации&quot;&#10;Федеральный закон от 20.04.2021 N 99-ФЗ&#10;Статус: действует с 01.05.2021" w:history="1">
        <w:r w:rsidRPr="002B54F0">
          <w:rPr>
            <w:rStyle w:val="a9"/>
            <w:rFonts w:ascii="Times New Roman" w:hAnsi="Times New Roman"/>
            <w:color w:val="0000AA"/>
          </w:rPr>
          <w:t xml:space="preserve">от 20.04.2021 </w:t>
        </w:r>
        <w:r w:rsidR="00B2694F" w:rsidRPr="002B54F0">
          <w:rPr>
            <w:rStyle w:val="a9"/>
            <w:rFonts w:ascii="Times New Roman" w:hAnsi="Times New Roman"/>
            <w:color w:val="0000AA"/>
          </w:rPr>
          <w:t>№</w:t>
        </w:r>
        <w:r w:rsidRPr="002B54F0">
          <w:rPr>
            <w:rStyle w:val="a9"/>
            <w:rFonts w:ascii="Times New Roman" w:hAnsi="Times New Roman"/>
            <w:color w:val="0000AA"/>
          </w:rPr>
          <w:t xml:space="preserve"> 99-ФЗ</w:t>
        </w:r>
      </w:hyperlink>
      <w:r>
        <w:rPr>
          <w:rFonts w:ascii="Times New Roman" w:hAnsi="Times New Roman"/>
        </w:rPr>
        <w:t xml:space="preserve"> «О внесении изменения в главу 55 </w:t>
      </w:r>
      <w:hyperlink r:id="rId22" w:tooltip="&quot;Трудовой кодекс Российской Федерации (с изменениями на 30 апреля 2021 года) (редакция, действующая с 1 мая 2021 года)&quot;&#10;Кодекс РФ от 30.12.2001 N 197-ФЗ&#10;Статус: действующая редакция (действ. с 01.05.2021)" w:history="1">
        <w:r w:rsidRPr="002B54F0">
          <w:rPr>
            <w:rStyle w:val="a9"/>
            <w:rFonts w:ascii="Times New Roman" w:hAnsi="Times New Roman"/>
            <w:color w:val="0000AA"/>
          </w:rPr>
          <w:t>Трудового кодекса Российской Федерации</w:t>
        </w:r>
      </w:hyperlink>
      <w:r>
        <w:rPr>
          <w:rFonts w:ascii="Times New Roman" w:hAnsi="Times New Roman"/>
        </w:rPr>
        <w:t>»</w:t>
      </w:r>
      <w:r w:rsidR="00337076">
        <w:rPr>
          <w:rFonts w:ascii="Times New Roman" w:hAnsi="Times New Roman"/>
        </w:rPr>
        <w:t>.</w:t>
      </w:r>
    </w:p>
    <w:p w:rsidR="001A4F06" w:rsidRPr="00F23148" w:rsidRDefault="00F23148" w:rsidP="00F23148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F0CC889" wp14:editId="58762FD2">
            <wp:extent cx="182880" cy="182880"/>
            <wp:effectExtent l="0" t="0" r="0" b="762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</w:rPr>
        <w:t xml:space="preserve">Приказ ФСС России от 04.02.2021 </w:t>
      </w:r>
      <w:r w:rsidR="00B2694F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26 «Об утверждении форм документов, применяемых для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</w:t>
      </w:r>
      <w:proofErr w:type="gramEnd"/>
      <w:r>
        <w:rPr>
          <w:rFonts w:ascii="Times New Roman" w:hAnsi="Times New Roman"/>
        </w:rPr>
        <w:t xml:space="preserve"> расходов страхователей в 2021 году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факторами»</w:t>
      </w:r>
      <w:r w:rsidR="00337076">
        <w:rPr>
          <w:rFonts w:ascii="Times New Roman" w:hAnsi="Times New Roman"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lastRenderedPageBreak/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9425A1" w:rsidRPr="009425A1">
        <w:rPr>
          <w:rFonts w:ascii="Times New Roman" w:eastAsia="Calibri" w:hAnsi="Times New Roman" w:cs="Times New Roman"/>
          <w:i/>
        </w:rPr>
        <w:t>2</w:t>
      </w:r>
      <w:r w:rsidR="00337076">
        <w:rPr>
          <w:rFonts w:ascii="Times New Roman" w:eastAsia="Calibri" w:hAnsi="Times New Roman" w:cs="Times New Roman"/>
          <w:i/>
        </w:rPr>
        <w:t>46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7567AA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Об оформлении личной карточки учета выдачи СИЗ</w:t>
      </w:r>
      <w:r>
        <w:rPr>
          <w:rFonts w:ascii="Times New Roman" w:hAnsi="Times New Roman"/>
          <w:noProof/>
        </w:rPr>
        <w:t>.</w:t>
      </w: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Должна ли на предприятии проводиться СОУТ для РМ ученик</w:t>
      </w:r>
      <w:r>
        <w:rPr>
          <w:rFonts w:ascii="Times New Roman" w:hAnsi="Times New Roman"/>
          <w:noProof/>
        </w:rPr>
        <w:t>.</w:t>
      </w: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Допускается работать на переносных лестницах и стремянках с использованием электроинструмента с обязательным применением соответствующих систем обеспечения безопасности работ на высоте</w:t>
      </w:r>
      <w:r>
        <w:rPr>
          <w:rFonts w:ascii="Times New Roman" w:hAnsi="Times New Roman"/>
          <w:noProof/>
        </w:rPr>
        <w:t>.</w:t>
      </w: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Продление сроков расследования несчастного случая</w:t>
      </w:r>
      <w:r>
        <w:rPr>
          <w:rFonts w:ascii="Times New Roman" w:hAnsi="Times New Roman"/>
          <w:noProof/>
        </w:rPr>
        <w:t>.</w:t>
      </w: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Можно ли принимать женщин на работу по профессии операторы-термисты</w:t>
      </w:r>
      <w:r>
        <w:rPr>
          <w:rFonts w:ascii="Times New Roman" w:hAnsi="Times New Roman"/>
          <w:noProof/>
        </w:rPr>
        <w:t>.</w:t>
      </w:r>
    </w:p>
    <w:p w:rsidR="00337076" w:rsidRPr="00337076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Медосмотр при ионизирующем излучении</w:t>
      </w:r>
      <w:r>
        <w:rPr>
          <w:rFonts w:ascii="Times New Roman" w:hAnsi="Times New Roman"/>
          <w:noProof/>
        </w:rPr>
        <w:t>.</w:t>
      </w:r>
    </w:p>
    <w:p w:rsidR="007567AA" w:rsidRDefault="00337076" w:rsidP="00337076">
      <w:pPr>
        <w:pStyle w:val="aa"/>
        <w:numPr>
          <w:ilvl w:val="0"/>
          <w:numId w:val="14"/>
        </w:numPr>
        <w:spacing w:after="0" w:line="240" w:lineRule="auto"/>
        <w:ind w:left="0" w:right="-284"/>
        <w:jc w:val="both"/>
        <w:rPr>
          <w:rFonts w:ascii="Times New Roman" w:hAnsi="Times New Roman"/>
          <w:noProof/>
        </w:rPr>
      </w:pPr>
      <w:r w:rsidRPr="00337076">
        <w:rPr>
          <w:rFonts w:ascii="Times New Roman" w:hAnsi="Times New Roman"/>
          <w:noProof/>
        </w:rPr>
        <w:t>Отбор проб воздуха рабочей зоны</w:t>
      </w:r>
      <w:r>
        <w:rPr>
          <w:rFonts w:ascii="Times New Roman" w:hAnsi="Times New Roman"/>
          <w:noProof/>
        </w:rPr>
        <w:t>.</w:t>
      </w:r>
    </w:p>
    <w:p w:rsidR="00337076" w:rsidRPr="009425A1" w:rsidRDefault="00337076" w:rsidP="00337076">
      <w:pPr>
        <w:pStyle w:val="aa"/>
        <w:spacing w:after="0" w:line="240" w:lineRule="auto"/>
        <w:ind w:left="-131" w:right="-284"/>
        <w:jc w:val="both"/>
        <w:rPr>
          <w:rFonts w:ascii="Times New Roman" w:eastAsia="Calibri" w:hAnsi="Times New Roman" w:cs="Times New Roman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B5732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E301D7">
        <w:rPr>
          <w:rFonts w:ascii="Times New Roman" w:eastAsia="Calibri" w:hAnsi="Times New Roman" w:cs="Times New Roman"/>
          <w:i/>
        </w:rPr>
        <w:t>135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A61553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793628B" wp14:editId="5C382AAA">
            <wp:extent cx="182880" cy="182880"/>
            <wp:effectExtent l="0" t="0" r="0" b="762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начальника лаборатории неразрушающего контроля.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1C99020" wp14:editId="5CAB09B1">
            <wp:extent cx="182880" cy="18288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водителя по перевозке кормов.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89FC510" wp14:editId="1457B0A9">
            <wp:extent cx="182880" cy="182880"/>
            <wp:effectExtent l="0" t="0" r="0" b="762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Программа проведения инструктажа по охране труда на рабочем месте для должности: инженер </w:t>
      </w:r>
      <w:proofErr w:type="spellStart"/>
      <w:r>
        <w:rPr>
          <w:rFonts w:ascii="Times New Roman" w:hAnsi="Times New Roman"/>
        </w:rPr>
        <w:t>КИПиА</w:t>
      </w:r>
      <w:proofErr w:type="spellEnd"/>
      <w:r>
        <w:rPr>
          <w:rFonts w:ascii="Times New Roman" w:hAnsi="Times New Roman"/>
        </w:rPr>
        <w:t>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320FF91" wp14:editId="23F90BAF">
            <wp:extent cx="182880" cy="182880"/>
            <wp:effectExtent l="0" t="0" r="0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Программа проведения инструктажа по охране труда на рабочем месте для профессии: слесарь очистных сооружений.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4420049" wp14:editId="1311B47C">
            <wp:extent cx="182880" cy="182880"/>
            <wp:effectExtent l="0" t="0" r="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изготовителя мясных полуфабрикатов.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945A2DC" wp14:editId="6F859308">
            <wp:extent cx="182880" cy="182880"/>
            <wp:effectExtent l="0" t="0" r="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Инструкция по охране труда для водителя </w:t>
      </w:r>
      <w:proofErr w:type="spellStart"/>
      <w:r>
        <w:rPr>
          <w:rFonts w:ascii="Times New Roman" w:hAnsi="Times New Roman"/>
        </w:rPr>
        <w:t>электропогрузчика</w:t>
      </w:r>
      <w:proofErr w:type="spellEnd"/>
      <w:r>
        <w:rPr>
          <w:rFonts w:ascii="Times New Roman" w:hAnsi="Times New Roman"/>
        </w:rPr>
        <w:t>.</w:t>
      </w:r>
    </w:p>
    <w:p w:rsidR="00E301D7" w:rsidRDefault="00E301D7" w:rsidP="00E301D7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2669430" wp14:editId="644FE00F">
            <wp:extent cx="182880" cy="18288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Акт осмотра средств индивидуальной защиты.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6768B3">
        <w:rPr>
          <w:rFonts w:ascii="Times New Roman" w:eastAsia="Calibri" w:hAnsi="Times New Roman" w:cs="Times New Roman"/>
          <w:i/>
        </w:rPr>
        <w:t>16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7538B92" wp14:editId="0B1E3E01">
            <wp:extent cx="182880" cy="182880"/>
            <wp:effectExtent l="0" t="0" r="0" b="762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Федеральный закон </w:t>
      </w:r>
      <w:hyperlink r:id="rId23" w:tooltip="&quot;О внесении изменения в главу 55 Трудового кодекса Российской Федерации&quot;&#10;Федеральный закон от 20.04.2021 N 99-ФЗ&#10;Статус: действует с 01.05.2021" w:history="1">
        <w:r w:rsidRPr="002B54F0">
          <w:rPr>
            <w:rStyle w:val="a9"/>
            <w:rFonts w:ascii="Times New Roman" w:hAnsi="Times New Roman"/>
            <w:color w:val="0000AA"/>
          </w:rPr>
          <w:t>от 20.04.2021 № 99-ФЗ</w:t>
        </w:r>
      </w:hyperlink>
      <w:r>
        <w:rPr>
          <w:rFonts w:ascii="Times New Roman" w:hAnsi="Times New Roman"/>
        </w:rPr>
        <w:t xml:space="preserve"> «О внесении изменения в главу 55 </w:t>
      </w:r>
      <w:hyperlink r:id="rId24" w:tooltip="&quot;Трудовой кодекс Российской Федерации (с изменениями на 30 апреля 2021 года) (редакция, действующая с 1 мая 2021 года)&quot;&#10;Кодекс РФ от 30.12.2001 N 197-ФЗ&#10;Статус: действующая редакция (действ. с 01.05.2021)" w:history="1">
        <w:r w:rsidRPr="002B54F0">
          <w:rPr>
            <w:rStyle w:val="a9"/>
            <w:rFonts w:ascii="Times New Roman" w:hAnsi="Times New Roman"/>
            <w:color w:val="0000AA"/>
          </w:rPr>
          <w:t>Трудового кодекса Российской Федерации</w:t>
        </w:r>
      </w:hyperlink>
      <w:r>
        <w:rPr>
          <w:rFonts w:ascii="Times New Roman" w:hAnsi="Times New Roman"/>
        </w:rPr>
        <w:t>».</w:t>
      </w:r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23D574D" wp14:editId="264ADB86">
            <wp:extent cx="182880" cy="182880"/>
            <wp:effectExtent l="0" t="0" r="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Постановление Правительства РФ </w:t>
      </w:r>
      <w:hyperlink r:id="rId25" w:tooltip="&quot;Об утверждении перечня видов федерального государственного контроля (надзора), в отношении которых ...&quot;&#10;Постановление Правительства РФ от 28.04.2021 N 663&#10;Статус: вступает в силу с 01.07.2021" w:history="1">
        <w:r w:rsidRPr="002B54F0">
          <w:rPr>
            <w:rStyle w:val="a9"/>
            <w:rFonts w:ascii="Times New Roman" w:hAnsi="Times New Roman"/>
            <w:color w:val="E48B00"/>
          </w:rPr>
          <w:t>от 28.04.2021 № 663</w:t>
        </w:r>
      </w:hyperlink>
      <w:r>
        <w:rPr>
          <w:rFonts w:ascii="Times New Roman" w:hAnsi="Times New Roman"/>
        </w:rPr>
        <w:t xml:space="preserve"> «Об утверждении перечня видов федерального государственного контроля (надзора), в отношении которых обязательный досудебный порядок рассмотрения жалоб применяется с 1 июля 2021 г.».</w:t>
      </w:r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20D46026" wp14:editId="0E795BB0">
            <wp:extent cx="182880" cy="182880"/>
            <wp:effectExtent l="0" t="0" r="0" b="762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Федеральный закон </w:t>
      </w:r>
      <w:hyperlink r:id="rId26" w:tooltip="&quot;Об утверждении Методических рекомендаций по осуществлению Федеральной службой по экологическому ...&quot;&#10;Приказ Ростехнадзора от 02.04.2021 N 138&#10;Статус: действует с 02.04.2021" w:history="1">
        <w:r w:rsidRPr="002B54F0">
          <w:rPr>
            <w:rStyle w:val="a9"/>
            <w:rFonts w:ascii="Times New Roman" w:hAnsi="Times New Roman"/>
            <w:color w:val="0000AA"/>
          </w:rPr>
          <w:t>от 02.04.2021 № 138</w:t>
        </w:r>
      </w:hyperlink>
      <w:r>
        <w:rPr>
          <w:rFonts w:ascii="Times New Roman" w:hAnsi="Times New Roman"/>
        </w:rPr>
        <w:t xml:space="preserve"> «Об утверждении Методических рекомендаций по осуществлению Федеральной службой по экологическому, технологическому и атомному надзору государственного контроля (надзора) за соблюдением требований промышленной безопасности и лицензионных требований с использованием средств дистанционного взаимодействия».</w:t>
      </w:r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0BF2628" wp14:editId="2027C7B7">
            <wp:extent cx="182880" cy="182880"/>
            <wp:effectExtent l="0" t="0" r="0" b="762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</w:rPr>
        <w:t xml:space="preserve">Распоряжение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27" w:tooltip="&quot;Об утверждении вопросов тестирования по разделу &quot;Требования промышленной безопасности в нефтяной и ...&quot;&#10;Распоряжение Ростехнадзора от 26.04.2021 N 167-рп&#10;Статус: действует с 17.05.2021" w:history="1">
        <w:r w:rsidRPr="002B54F0">
          <w:rPr>
            <w:rStyle w:val="a9"/>
            <w:rFonts w:ascii="Times New Roman" w:hAnsi="Times New Roman"/>
            <w:color w:val="0000AA"/>
          </w:rPr>
          <w:t>от 26.04.2021 № 167-рп</w:t>
        </w:r>
      </w:hyperlink>
      <w:r>
        <w:rPr>
          <w:rFonts w:ascii="Times New Roman" w:hAnsi="Times New Roman"/>
        </w:rPr>
        <w:t xml:space="preserve"> «Об утверждении во</w:t>
      </w:r>
      <w:r w:rsidR="00B2694F">
        <w:rPr>
          <w:rFonts w:ascii="Times New Roman" w:hAnsi="Times New Roman"/>
        </w:rPr>
        <w:t>просов тестирования по разделу "</w:t>
      </w:r>
      <w:r>
        <w:rPr>
          <w:rFonts w:ascii="Times New Roman" w:hAnsi="Times New Roman"/>
        </w:rPr>
        <w:t xml:space="preserve">Требования промышленной безопасности в нефтяной и газовой промышленности» Перечня областей аттестации в области промышленной безопасности, по вопросам безопасности </w:t>
      </w:r>
      <w:r>
        <w:rPr>
          <w:rFonts w:ascii="Times New Roman" w:hAnsi="Times New Roman"/>
        </w:rPr>
        <w:lastRenderedPageBreak/>
        <w:t xml:space="preserve">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</w:t>
      </w:r>
      <w:hyperlink r:id="rId28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2B54F0">
          <w:rPr>
            <w:rStyle w:val="a9"/>
            <w:rFonts w:ascii="Times New Roman" w:hAnsi="Times New Roman"/>
            <w:color w:val="0000AA"/>
          </w:rPr>
          <w:t>от 4 сентября 2020 г. № 334</w:t>
        </w:r>
      </w:hyperlink>
      <w:r w:rsidR="00B2694F">
        <w:rPr>
          <w:rFonts w:ascii="Times New Roman" w:hAnsi="Times New Roman"/>
        </w:rPr>
        <w:t>"</w:t>
      </w:r>
      <w:r>
        <w:rPr>
          <w:rFonts w:ascii="Times New Roman" w:hAnsi="Times New Roman"/>
        </w:rPr>
        <w:t>».</w:t>
      </w:r>
      <w:proofErr w:type="gramEnd"/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12582A3" wp14:editId="071161D0">
            <wp:extent cx="182880" cy="182880"/>
            <wp:effectExtent l="0" t="0" r="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</w:rPr>
        <w:t xml:space="preserve">Распоряжение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29" w:tooltip="&quot;Об утверждении вопросов тестирования по разделу &quot;Требования промышленной безопасности на объектах ...&quot;&#10;Распоряжение Ростехнадзора от 26.04.2021 N 166-рп&#10;Статус: действует с 17.05.2021" w:history="1">
        <w:r w:rsidRPr="002B54F0">
          <w:rPr>
            <w:rStyle w:val="a9"/>
            <w:rFonts w:ascii="Times New Roman" w:hAnsi="Times New Roman"/>
            <w:color w:val="0000AA"/>
          </w:rPr>
          <w:t>от 26.04.2021 № 166-рп</w:t>
        </w:r>
      </w:hyperlink>
      <w:r>
        <w:rPr>
          <w:rFonts w:ascii="Times New Roman" w:hAnsi="Times New Roman"/>
        </w:rPr>
        <w:t xml:space="preserve"> «Об утверждении во</w:t>
      </w:r>
      <w:r w:rsidR="00B2694F">
        <w:rPr>
          <w:rFonts w:ascii="Times New Roman" w:hAnsi="Times New Roman"/>
        </w:rPr>
        <w:t>просов тестирования по разделу "</w:t>
      </w:r>
      <w:r>
        <w:rPr>
          <w:rFonts w:ascii="Times New Roman" w:hAnsi="Times New Roman"/>
        </w:rPr>
        <w:t xml:space="preserve">Требования промышленной безопасности на объектах газораспределения и </w:t>
      </w:r>
      <w:proofErr w:type="spellStart"/>
      <w:r>
        <w:rPr>
          <w:rFonts w:ascii="Times New Roman" w:hAnsi="Times New Roman"/>
        </w:rPr>
        <w:t>газопотребления</w:t>
      </w:r>
      <w:proofErr w:type="spellEnd"/>
      <w:r>
        <w:rPr>
          <w:rFonts w:ascii="Times New Roman" w:hAnsi="Times New Roman"/>
        </w:rPr>
        <w:t xml:space="preserve">»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</w:t>
      </w:r>
      <w:hyperlink r:id="rId30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2B54F0">
          <w:rPr>
            <w:rStyle w:val="a9"/>
            <w:rFonts w:ascii="Times New Roman" w:hAnsi="Times New Roman"/>
            <w:color w:val="0000AA"/>
          </w:rPr>
          <w:t>от 4 сентября 2020 г. № 334</w:t>
        </w:r>
      </w:hyperlink>
      <w:r w:rsidR="00B2694F">
        <w:rPr>
          <w:rFonts w:ascii="Times New Roman" w:hAnsi="Times New Roman"/>
        </w:rPr>
        <w:t>"</w:t>
      </w:r>
      <w:r>
        <w:rPr>
          <w:rFonts w:ascii="Times New Roman" w:hAnsi="Times New Roman"/>
        </w:rPr>
        <w:t>».</w:t>
      </w:r>
      <w:proofErr w:type="gramEnd"/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E21DB0" wp14:editId="3D99BA76">
            <wp:extent cx="182880" cy="182880"/>
            <wp:effectExtent l="0" t="0" r="0" b="762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Распоряжение </w:t>
      </w:r>
      <w:proofErr w:type="spellStart"/>
      <w:r>
        <w:rPr>
          <w:rFonts w:ascii="Times New Roman" w:hAnsi="Times New Roman"/>
        </w:rPr>
        <w:t>Ростехнадзора</w:t>
      </w:r>
      <w:proofErr w:type="spellEnd"/>
      <w:r>
        <w:rPr>
          <w:rFonts w:ascii="Times New Roman" w:hAnsi="Times New Roman"/>
        </w:rPr>
        <w:t xml:space="preserve"> </w:t>
      </w:r>
      <w:hyperlink r:id="rId31" w:tooltip="&quot;Об утверждении вопросов тестирования по разделу &quot;Требования промышленной безопасности к подъемным ...&quot;&#10;Распоряжение Ростехнадзора от 19.04.2021 N 155-рп&#10;Статус: действует с 04.05.2021" w:history="1">
        <w:r w:rsidRPr="002B54F0">
          <w:rPr>
            <w:rStyle w:val="a9"/>
            <w:rFonts w:ascii="Times New Roman" w:hAnsi="Times New Roman"/>
            <w:color w:val="0000AA"/>
          </w:rPr>
          <w:t>от 19.04.2021 № 155-рп</w:t>
        </w:r>
      </w:hyperlink>
      <w:r>
        <w:rPr>
          <w:rFonts w:ascii="Times New Roman" w:hAnsi="Times New Roman"/>
        </w:rPr>
        <w:t xml:space="preserve"> «Об утверждении во</w:t>
      </w:r>
      <w:r w:rsidR="00B2694F">
        <w:rPr>
          <w:rFonts w:ascii="Times New Roman" w:hAnsi="Times New Roman"/>
        </w:rPr>
        <w:t>просов тестирования по разделу "</w:t>
      </w:r>
      <w:r>
        <w:rPr>
          <w:rFonts w:ascii="Times New Roman" w:hAnsi="Times New Roman"/>
        </w:rPr>
        <w:t xml:space="preserve">Требования промышленной безопасности к подъемным сооружениям»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</w:t>
      </w:r>
      <w:hyperlink r:id="rId32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2B54F0">
          <w:rPr>
            <w:rStyle w:val="a9"/>
            <w:rFonts w:ascii="Times New Roman" w:hAnsi="Times New Roman"/>
            <w:color w:val="0000AA"/>
          </w:rPr>
          <w:t>от 4 сентября 2020 г. № 334</w:t>
        </w:r>
      </w:hyperlink>
      <w:r w:rsidR="00B2694F">
        <w:rPr>
          <w:rFonts w:ascii="Times New Roman" w:hAnsi="Times New Roman"/>
        </w:rPr>
        <w:t>"</w:t>
      </w:r>
      <w:r>
        <w:rPr>
          <w:rFonts w:ascii="Times New Roman" w:hAnsi="Times New Roman"/>
        </w:rPr>
        <w:t>».</w:t>
      </w:r>
    </w:p>
    <w:p w:rsidR="006768B3" w:rsidRDefault="006768B3" w:rsidP="006768B3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D930C52" wp14:editId="1D4C7C42">
            <wp:extent cx="182880" cy="182880"/>
            <wp:effectExtent l="0" t="0" r="0" b="762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Проект Федерального закона «О промышленной безопасности».</w:t>
      </w:r>
    </w:p>
    <w:p w:rsidR="00D9558B" w:rsidRDefault="00D9558B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DC55C3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BE22AC">
        <w:rPr>
          <w:rFonts w:ascii="Times New Roman" w:eastAsia="Calibri" w:hAnsi="Times New Roman" w:cs="Times New Roman"/>
          <w:i/>
        </w:rPr>
        <w:t>1</w:t>
      </w:r>
      <w:r w:rsidR="00F26599">
        <w:rPr>
          <w:rFonts w:ascii="Times New Roman" w:eastAsia="Calibri" w:hAnsi="Times New Roman" w:cs="Times New Roman"/>
          <w:i/>
        </w:rPr>
        <w:t>69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BE22AC">
        <w:rPr>
          <w:rFonts w:ascii="Times New Roman" w:eastAsia="Calibri" w:hAnsi="Times New Roman" w:cs="Times New Roman"/>
          <w:i/>
        </w:rPr>
        <w:t>ов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Аттестация в аттестационной комиссии организации должна проводиться обязательно с применением средств Единого портала тестирования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В соответствии с каким проектом должна производиться установка ветки газопровода?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Допустимо ли передавать в эксплуатацию подъемные сооружения подрядным организациям без договоров аренды?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 провести перерегистрацию ОПО при выделении одной организации из другой?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Какая строительная техника должна регистрироваться в Ростехнадзоре?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Какие документы должны быть представлены для регистрации котла в надзорных органах?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Какие документы нужно приложить для исключения ТУ из сведений, характеризующих ОПО?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Какие правила распространяются на газопроводы на металлургическом предприятии?</w:t>
      </w:r>
    </w:p>
    <w:p w:rsidR="004E1BC7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Какова форма удостоверения машиниста крана-манипулятора и водителя погрузчика?</w:t>
      </w:r>
    </w:p>
    <w:p w:rsidR="00F26599" w:rsidRPr="004E1BC7" w:rsidRDefault="004E1BC7" w:rsidP="004E1BC7">
      <w:pPr>
        <w:pStyle w:val="aa"/>
        <w:numPr>
          <w:ilvl w:val="0"/>
          <w:numId w:val="15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4E1BC7">
        <w:rPr>
          <w:rFonts w:ascii="Times New Roman" w:eastAsia="Calibri" w:hAnsi="Times New Roman" w:cs="Times New Roman"/>
          <w:noProof/>
        </w:rPr>
        <w:t>Кто должен проводить обследование гидротехнических сооружений?</w:t>
      </w:r>
    </w:p>
    <w:p w:rsidR="004E1BC7" w:rsidRDefault="004E1BC7" w:rsidP="004E1BC7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4E1BC7">
        <w:rPr>
          <w:rFonts w:ascii="Times New Roman" w:eastAsia="Calibri" w:hAnsi="Times New Roman" w:cs="Times New Roman"/>
          <w:i/>
        </w:rPr>
        <w:t>7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A47BAFB" wp14:editId="4CDD0234">
            <wp:extent cx="182880" cy="182880"/>
            <wp:effectExtent l="0" t="0" r="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о назначении лица, ответственного за организацию и осуществление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пропускным режимом на опасном производственном объекте.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5AA689F" wp14:editId="057C6C8A">
            <wp:extent cx="182880" cy="182880"/>
            <wp:effectExtent l="0" t="0" r="0" b="762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Б.10.1. Транспортирование опасных веществ железнодорожным транспортом.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15C9645" wp14:editId="27FD8805">
            <wp:extent cx="182880" cy="182880"/>
            <wp:effectExtent l="0" t="0" r="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Б.10.2. Транспортирование опасных веществ автомобильным транспортом.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457EF13" wp14:editId="7C7B7BC6">
            <wp:extent cx="182880" cy="182880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Тесты (с ответами) для проверки знаний (аттестации) в области промышленной безопасности. Б.7.1. Эксплуатация сетей газораспределения и </w:t>
      </w:r>
      <w:proofErr w:type="spellStart"/>
      <w:r>
        <w:rPr>
          <w:rFonts w:ascii="Times New Roman" w:hAnsi="Times New Roman"/>
        </w:rPr>
        <w:t>газопотребления</w:t>
      </w:r>
      <w:proofErr w:type="spellEnd"/>
      <w:r>
        <w:rPr>
          <w:rFonts w:ascii="Times New Roman" w:hAnsi="Times New Roman"/>
        </w:rPr>
        <w:t>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8484CE6" wp14:editId="78BAD1AB">
            <wp:extent cx="182880" cy="182880"/>
            <wp:effectExtent l="0" t="0" r="0" b="762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Б.9.3. Эксплуатация опасных производственных объектов, на которых используются подъемные сооружения, предназначенные для подъема и перемещения грузов.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20A7D37" wp14:editId="577276A1">
            <wp:extent cx="182880" cy="18288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Б.9.4. Эксплуатация опасных производственных объектов, на которых используются подъемные сооружения, предназначенные для подъема и транспортировки людей.</w:t>
      </w:r>
    </w:p>
    <w:p w:rsidR="004E1BC7" w:rsidRDefault="004E1BC7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D3DDB8C" wp14:editId="291C7AA1">
            <wp:extent cx="182880" cy="182880"/>
            <wp:effectExtent l="0" t="0" r="0" b="762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Тесты (с ответами) для проверки знаний (аттестации) в области промышленной безопасности. Г.2.1. Эксплуатация тепловых электрических станций.</w:t>
      </w:r>
    </w:p>
    <w:p w:rsidR="00612FA2" w:rsidRDefault="00612FA2" w:rsidP="004E1BC7">
      <w:pPr>
        <w:spacing w:after="0" w:line="300" w:lineRule="auto"/>
        <w:ind w:left="-567"/>
        <w:contextualSpacing/>
        <w:jc w:val="both"/>
        <w:rPr>
          <w:rFonts w:ascii="Times New Roman" w:hAnsi="Times New Roman"/>
        </w:rPr>
      </w:pPr>
    </w:p>
    <w:p w:rsidR="00A04806" w:rsidRPr="00A04806" w:rsidRDefault="00A04806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F327AB">
        <w:rPr>
          <w:rFonts w:ascii="Times New Roman" w:eastAsia="Calibri" w:hAnsi="Times New Roman" w:cs="Times New Roman"/>
          <w:i/>
        </w:rPr>
        <w:t>28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F60251">
        <w:rPr>
          <w:rFonts w:ascii="Times New Roman" w:eastAsia="Calibri" w:hAnsi="Times New Roman" w:cs="Times New Roman"/>
          <w:i/>
        </w:rPr>
        <w:t>а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F327AB" w:rsidRDefault="00F327AB" w:rsidP="00F327AB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4993420" wp14:editId="44718DF6">
            <wp:extent cx="18288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Постановление Правительства РФ </w:t>
      </w:r>
      <w:hyperlink r:id="rId33" w:tooltip="&quot;Об утверждении требований к антитеррористической защищенности объектов (территорий), предназначенных для ...&quot;&#10;Постановление Правительства РФ от 14.05.2021 N 732&#10;Статус: действует с 26.05.2021" w:history="1">
        <w:r w:rsidRPr="002B54F0">
          <w:rPr>
            <w:rStyle w:val="a9"/>
            <w:rFonts w:ascii="Times New Roman" w:hAnsi="Times New Roman"/>
            <w:color w:val="0000AA"/>
          </w:rPr>
          <w:t xml:space="preserve">от 14.05.2021 </w:t>
        </w:r>
        <w:r w:rsidR="00B2694F" w:rsidRPr="002B54F0">
          <w:rPr>
            <w:rStyle w:val="a9"/>
            <w:rFonts w:ascii="Times New Roman" w:hAnsi="Times New Roman"/>
            <w:color w:val="0000AA"/>
          </w:rPr>
          <w:t>№</w:t>
        </w:r>
        <w:r w:rsidRPr="002B54F0">
          <w:rPr>
            <w:rStyle w:val="a9"/>
            <w:rFonts w:ascii="Times New Roman" w:hAnsi="Times New Roman"/>
            <w:color w:val="0000AA"/>
          </w:rPr>
          <w:t xml:space="preserve"> 732</w:t>
        </w:r>
      </w:hyperlink>
      <w:r>
        <w:rPr>
          <w:rFonts w:ascii="Times New Roman" w:hAnsi="Times New Roman"/>
        </w:rPr>
        <w:t xml:space="preserve"> «Об утверждении   требований  к   антитеррористической   защищенности объектов (территорий), предназначенных для организации отдыха  детей и  их   оздоровления,   и  формы   паспорта  безопасности   объектов (территорий)  стационарного  типа, предназначенных  для  организации отдыха детей и их оздоровления».</w:t>
      </w:r>
    </w:p>
    <w:p w:rsidR="00F327AB" w:rsidRDefault="00F327AB" w:rsidP="00B2694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9E6D5A4" wp14:editId="279EE87F">
            <wp:extent cx="18288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Постановление Правительства РФ </w:t>
      </w:r>
      <w:hyperlink r:id="rId34" w:tooltip="&quot;Об утверждении перечня видов федерального государственного контроля (надзора), в отношении которых ...&quot;&#10;Постановление Правительства РФ от 28.04.2021 N 663&#10;Статус: вступает в силу с 01.07.2021" w:history="1">
        <w:r w:rsidRPr="002B54F0">
          <w:rPr>
            <w:rStyle w:val="a9"/>
            <w:rFonts w:ascii="Times New Roman" w:hAnsi="Times New Roman"/>
            <w:color w:val="E48B00"/>
          </w:rPr>
          <w:t xml:space="preserve">от 28.04.2021 </w:t>
        </w:r>
        <w:r w:rsidR="00B2694F" w:rsidRPr="002B54F0">
          <w:rPr>
            <w:rStyle w:val="a9"/>
            <w:rFonts w:ascii="Times New Roman" w:hAnsi="Times New Roman"/>
            <w:color w:val="E48B00"/>
          </w:rPr>
          <w:t>№</w:t>
        </w:r>
        <w:r w:rsidRPr="002B54F0">
          <w:rPr>
            <w:rStyle w:val="a9"/>
            <w:rFonts w:ascii="Times New Roman" w:hAnsi="Times New Roman"/>
            <w:color w:val="E48B00"/>
          </w:rPr>
          <w:t xml:space="preserve"> 663</w:t>
        </w:r>
      </w:hyperlink>
      <w:r>
        <w:rPr>
          <w:rFonts w:ascii="Times New Roman" w:hAnsi="Times New Roman"/>
        </w:rPr>
        <w:t xml:space="preserve"> «Об утверждении перечня видов федерального государственного  контроля (надзора),  в  отношении  которых  обязательный  досудебный  порядок</w:t>
      </w:r>
      <w:r w:rsidR="00B269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рассмотрения жалоб применяется с 1 июля 2021 г.».</w:t>
      </w:r>
    </w:p>
    <w:p w:rsidR="00F327AB" w:rsidRDefault="00F327AB" w:rsidP="00F327AB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E937C23" wp14:editId="6B0E084E">
            <wp:extent cx="18288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Минтруда России </w:t>
      </w:r>
      <w:hyperlink r:id="rId35" w:tooltip="&quot;Об утверждении профессионального стандарта &quot;Специалист по организации тушения пожаров&quot;&#10;Приказ Минтруда России от 31.03.2021 N 199н&#10;Статус: вступает в силу с 01.09.2021" w:history="1">
        <w:r w:rsidRPr="002B54F0">
          <w:rPr>
            <w:rStyle w:val="a9"/>
            <w:rFonts w:ascii="Times New Roman" w:hAnsi="Times New Roman"/>
            <w:color w:val="E48B00"/>
          </w:rPr>
          <w:t xml:space="preserve">от 31.03.2021 </w:t>
        </w:r>
        <w:r w:rsidR="00B2694F" w:rsidRPr="002B54F0">
          <w:rPr>
            <w:rStyle w:val="a9"/>
            <w:rFonts w:ascii="Times New Roman" w:hAnsi="Times New Roman"/>
            <w:color w:val="E48B00"/>
          </w:rPr>
          <w:t>№</w:t>
        </w:r>
        <w:r w:rsidRPr="002B54F0">
          <w:rPr>
            <w:rStyle w:val="a9"/>
            <w:rFonts w:ascii="Times New Roman" w:hAnsi="Times New Roman"/>
            <w:color w:val="E48B00"/>
          </w:rPr>
          <w:t xml:space="preserve"> 199н</w:t>
        </w:r>
      </w:hyperlink>
      <w:r>
        <w:rPr>
          <w:rFonts w:ascii="Times New Roman" w:hAnsi="Times New Roman"/>
        </w:rPr>
        <w:t xml:space="preserve"> «Об утверждении    профессионального   стандарта    "Специалист    по организации тушения пожаров"».</w:t>
      </w:r>
    </w:p>
    <w:p w:rsidR="00F327AB" w:rsidRDefault="00F327AB" w:rsidP="00F327AB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7ADA5CD" wp14:editId="0BBE8869">
            <wp:extent cx="182880" cy="1828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Приказ МЧС </w:t>
      </w:r>
      <w:hyperlink r:id="rId36" w:tooltip="&quot;Об утверждении форм проверочных листов (списков контрольных вопросов), используемых должностными лицами ...&quot;&#10;Приказ МЧС России от 17.02.2021 N 88&#10;Статус: действует с 30.04.2021" w:history="1">
        <w:r w:rsidRPr="00174C0A">
          <w:rPr>
            <w:rStyle w:val="a9"/>
            <w:rFonts w:ascii="Times New Roman" w:hAnsi="Times New Roman"/>
            <w:color w:val="0000AA"/>
          </w:rPr>
          <w:t xml:space="preserve">от 17.02.2021 </w:t>
        </w:r>
        <w:r w:rsidR="00B2694F" w:rsidRPr="00174C0A">
          <w:rPr>
            <w:rStyle w:val="a9"/>
            <w:rFonts w:ascii="Times New Roman" w:hAnsi="Times New Roman"/>
            <w:color w:val="0000AA"/>
          </w:rPr>
          <w:t>№</w:t>
        </w:r>
        <w:r w:rsidRPr="00174C0A">
          <w:rPr>
            <w:rStyle w:val="a9"/>
            <w:rFonts w:ascii="Times New Roman" w:hAnsi="Times New Roman"/>
            <w:color w:val="0000AA"/>
          </w:rPr>
          <w:t xml:space="preserve"> 88</w:t>
        </w:r>
      </w:hyperlink>
      <w:r>
        <w:rPr>
          <w:rFonts w:ascii="Times New Roman" w:hAnsi="Times New Roman"/>
        </w:rPr>
        <w:t xml:space="preserve"> «Об утверждении форм проверочных листов (списков контрольных вопросов), используемых должностными лицами федерального государственного пожарного надзора МЧС России при проведении плановых проверок по </w:t>
      </w:r>
      <w:proofErr w:type="gramStart"/>
      <w:r>
        <w:rPr>
          <w:rFonts w:ascii="Times New Roman" w:hAnsi="Times New Roman"/>
        </w:rPr>
        <w:t>контролю за</w:t>
      </w:r>
      <w:proofErr w:type="gramEnd"/>
      <w:r>
        <w:rPr>
          <w:rFonts w:ascii="Times New Roman" w:hAnsi="Times New Roman"/>
        </w:rPr>
        <w:t xml:space="preserve"> соблюдением требований пожарной безопасности».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(измененные)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4B4D11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>
        <w:rPr>
          <w:rFonts w:ascii="Times New Roman" w:eastAsia="Calibri" w:hAnsi="Times New Roman" w:cs="Times New Roman"/>
          <w:i/>
        </w:rPr>
        <w:t xml:space="preserve"> </w:t>
      </w:r>
      <w:r w:rsidR="00F327AB">
        <w:rPr>
          <w:rFonts w:ascii="Times New Roman" w:eastAsia="Calibri" w:hAnsi="Times New Roman" w:cs="Times New Roman"/>
          <w:i/>
        </w:rPr>
        <w:t>309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документ</w:t>
      </w:r>
      <w:r w:rsidR="0021207A">
        <w:rPr>
          <w:rFonts w:ascii="Times New Roman" w:eastAsia="Calibri" w:hAnsi="Times New Roman" w:cs="Times New Roman"/>
          <w:i/>
        </w:rPr>
        <w:t>а</w:t>
      </w:r>
      <w:r w:rsidR="001F2839"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5D17D1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D17D1" w:rsidRPr="005D17D1" w:rsidRDefault="005D17D1" w:rsidP="005D17D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F327AB" w:rsidRDefault="00F327AB" w:rsidP="00F327AB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8DC2246" wp14:editId="501BA73A">
            <wp:extent cx="18288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/>
        </w:rPr>
        <w:t xml:space="preserve">Приказ МЧС </w:t>
      </w:r>
      <w:hyperlink r:id="rId37" w:tooltip="&quot;О внесении изменений в Порядок оказания экстренной психологической помощи пострадавшему населению в ...&quot;&#10;Приказ МЧС России от 25.12.2020 N 996&#10;Статус: действует с 02.05.2021" w:history="1">
        <w:r w:rsidRPr="002B54F0">
          <w:rPr>
            <w:rStyle w:val="a9"/>
            <w:rFonts w:ascii="Times New Roman" w:hAnsi="Times New Roman"/>
            <w:color w:val="0000AA"/>
          </w:rPr>
          <w:t xml:space="preserve">от 25.12.2020 </w:t>
        </w:r>
        <w:r w:rsidR="00B2694F" w:rsidRPr="002B54F0">
          <w:rPr>
            <w:rStyle w:val="a9"/>
            <w:rFonts w:ascii="Times New Roman" w:hAnsi="Times New Roman"/>
            <w:color w:val="0000AA"/>
          </w:rPr>
          <w:t>№</w:t>
        </w:r>
        <w:r w:rsidRPr="002B54F0">
          <w:rPr>
            <w:rStyle w:val="a9"/>
            <w:rFonts w:ascii="Times New Roman" w:hAnsi="Times New Roman"/>
            <w:color w:val="0000AA"/>
          </w:rPr>
          <w:t xml:space="preserve"> 996</w:t>
        </w:r>
      </w:hyperlink>
      <w:r>
        <w:rPr>
          <w:rFonts w:ascii="Times New Roman" w:hAnsi="Times New Roman"/>
        </w:rPr>
        <w:t xml:space="preserve"> «О внесении изменений в Порядок оказания экстренной психологической помощи пострадавшему населению в зонах чрезвычайных ситуаций и при пожарах, утвержденный приказом МЧС России </w:t>
      </w:r>
      <w:hyperlink r:id="rId38" w:tooltip="&quot;Об утверждении Порядка оказания экстренной психологической помощи пострадавшему населению в ...&quot;&#10;Приказ МЧС России от 20.09.2011 N 525&#10;Статус: действующая редакция (действ. с 02.05.2021)" w:history="1">
        <w:r w:rsidRPr="002B54F0">
          <w:rPr>
            <w:rStyle w:val="a9"/>
            <w:rFonts w:ascii="Times New Roman" w:hAnsi="Times New Roman"/>
            <w:color w:val="0000AA"/>
          </w:rPr>
          <w:t xml:space="preserve">от 20.09.2011 </w:t>
        </w:r>
        <w:r w:rsidR="00B2694F" w:rsidRPr="002B54F0">
          <w:rPr>
            <w:rStyle w:val="a9"/>
            <w:rFonts w:ascii="Times New Roman" w:hAnsi="Times New Roman"/>
            <w:color w:val="0000AA"/>
          </w:rPr>
          <w:t>№</w:t>
        </w:r>
        <w:r w:rsidRPr="002B54F0">
          <w:rPr>
            <w:rStyle w:val="a9"/>
            <w:rFonts w:ascii="Times New Roman" w:hAnsi="Times New Roman"/>
            <w:color w:val="0000AA"/>
          </w:rPr>
          <w:t xml:space="preserve"> 525</w:t>
        </w:r>
      </w:hyperlink>
      <w:r>
        <w:rPr>
          <w:rFonts w:ascii="Times New Roman" w:hAnsi="Times New Roman"/>
        </w:rPr>
        <w:t>».</w:t>
      </w:r>
    </w:p>
    <w:p w:rsidR="00F327AB" w:rsidRDefault="00F327AB" w:rsidP="00F327AB">
      <w:pPr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6320F95" wp14:editId="798CB86B">
            <wp:extent cx="18288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rPr>
          <w:rFonts w:ascii="Times New Roman" w:hAnsi="Times New Roman"/>
        </w:rPr>
        <w:t xml:space="preserve">Постановление Правительства РФ </w:t>
      </w:r>
      <w:hyperlink r:id="rId39" w:tooltip="&quot;Об утверждении перечня нормативных правовых актов и групп нормативных правовых актов ...&quot;&#10;Постановление Правительства РФ от 31.12.2020 N 2467&#10;Статус: действующая редакция (действ. с 28.05.2021)" w:history="1">
        <w:r w:rsidRPr="002B54F0">
          <w:rPr>
            <w:rStyle w:val="a9"/>
            <w:rFonts w:ascii="Times New Roman" w:hAnsi="Times New Roman"/>
            <w:color w:val="0000AA"/>
          </w:rPr>
          <w:t xml:space="preserve">от 31.12.2020 </w:t>
        </w:r>
        <w:r w:rsidR="00B2694F" w:rsidRPr="002B54F0">
          <w:rPr>
            <w:rStyle w:val="a9"/>
            <w:rFonts w:ascii="Times New Roman" w:hAnsi="Times New Roman"/>
            <w:color w:val="0000AA"/>
          </w:rPr>
          <w:t>№</w:t>
        </w:r>
        <w:r w:rsidRPr="002B54F0">
          <w:rPr>
            <w:rStyle w:val="a9"/>
            <w:rFonts w:ascii="Times New Roman" w:hAnsi="Times New Roman"/>
            <w:color w:val="0000AA"/>
          </w:rPr>
          <w:t xml:space="preserve"> 2467</w:t>
        </w:r>
      </w:hyperlink>
      <w:r>
        <w:rPr>
          <w:rFonts w:ascii="Times New Roman" w:hAnsi="Times New Roman"/>
        </w:rPr>
        <w:t xml:space="preserve"> «Об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</w:t>
      </w:r>
      <w:proofErr w:type="gramEnd"/>
      <w:r>
        <w:rPr>
          <w:rFonts w:ascii="Times New Roman" w:hAnsi="Times New Roman"/>
        </w:rPr>
        <w:t xml:space="preserve">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2694F" w:rsidRDefault="00B2694F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lastRenderedPageBreak/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8104E5">
        <w:rPr>
          <w:rFonts w:ascii="Times New Roman" w:eastAsia="Calibri" w:hAnsi="Times New Roman" w:cs="Times New Roman"/>
          <w:i/>
        </w:rPr>
        <w:t>215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 xml:space="preserve">Распространяется ли </w:t>
      </w:r>
      <w:hyperlink r:id="rId40" w:tooltip="&quot;СП 12.13130.2009 Определение категорий помещений, зданий и наружных установок по ...&quot;&#10;(утв. приказом МЧС России от 25.03.2009 N 182)&#10;Свод правил от 25.03.2009 N ...&#10;Статус: действующая редакция&#10;Применяется для целей технического регламента" w:history="1">
        <w:r w:rsidRPr="002B54F0">
          <w:rPr>
            <w:rStyle w:val="a9"/>
            <w:rFonts w:ascii="Times New Roman" w:eastAsia="Calibri" w:hAnsi="Times New Roman" w:cs="Times New Roman"/>
            <w:noProof/>
            <w:color w:val="0000AA"/>
          </w:rPr>
          <w:t>СП 12.1313</w:t>
        </w:r>
        <w:r w:rsidR="00B2694F" w:rsidRPr="002B54F0">
          <w:rPr>
            <w:rStyle w:val="a9"/>
            <w:rFonts w:ascii="Times New Roman" w:eastAsia="Calibri" w:hAnsi="Times New Roman" w:cs="Times New Roman"/>
            <w:noProof/>
            <w:color w:val="0000AA"/>
          </w:rPr>
          <w:t>0.2009</w:t>
        </w:r>
      </w:hyperlink>
      <w:r w:rsidR="00B2694F">
        <w:rPr>
          <w:rFonts w:ascii="Times New Roman" w:eastAsia="Calibri" w:hAnsi="Times New Roman" w:cs="Times New Roman"/>
          <w:noProof/>
        </w:rPr>
        <w:t xml:space="preserve"> на помещения больниц для</w:t>
      </w:r>
      <w:r w:rsidRPr="008104E5">
        <w:rPr>
          <w:rFonts w:ascii="Times New Roman" w:eastAsia="Calibri" w:hAnsi="Times New Roman" w:cs="Times New Roman"/>
          <w:noProof/>
        </w:rPr>
        <w:t xml:space="preserve"> расчета категорий помещений</w:t>
      </w:r>
      <w:r w:rsidR="00B2694F">
        <w:rPr>
          <w:rFonts w:ascii="Times New Roman" w:eastAsia="Calibri" w:hAnsi="Times New Roman" w:cs="Times New Roman"/>
          <w:noProof/>
        </w:rPr>
        <w:t>,</w:t>
      </w:r>
      <w:r w:rsidRPr="008104E5">
        <w:rPr>
          <w:rFonts w:ascii="Times New Roman" w:eastAsia="Calibri" w:hAnsi="Times New Roman" w:cs="Times New Roman"/>
          <w:noProof/>
        </w:rPr>
        <w:t xml:space="preserve"> не о</w:t>
      </w:r>
      <w:r w:rsidR="00B2694F">
        <w:rPr>
          <w:rFonts w:ascii="Times New Roman" w:eastAsia="Calibri" w:hAnsi="Times New Roman" w:cs="Times New Roman"/>
          <w:noProof/>
        </w:rPr>
        <w:t>тносящихся к производственным и</w:t>
      </w:r>
      <w:r w:rsidRPr="008104E5">
        <w:rPr>
          <w:rFonts w:ascii="Times New Roman" w:eastAsia="Calibri" w:hAnsi="Times New Roman" w:cs="Times New Roman"/>
          <w:noProof/>
        </w:rPr>
        <w:t xml:space="preserve"> складским?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Требуется ли предусмат</w:t>
      </w:r>
      <w:r w:rsidR="00B2694F">
        <w:rPr>
          <w:rFonts w:ascii="Times New Roman" w:eastAsia="Calibri" w:hAnsi="Times New Roman" w:cs="Times New Roman"/>
          <w:noProof/>
        </w:rPr>
        <w:t>ривать  противопожарную стену 1 типа в</w:t>
      </w:r>
      <w:r w:rsidRPr="008104E5">
        <w:rPr>
          <w:rFonts w:ascii="Times New Roman" w:eastAsia="Calibri" w:hAnsi="Times New Roman" w:cs="Times New Roman"/>
          <w:noProof/>
        </w:rPr>
        <w:t xml:space="preserve"> месте примыкания галереи к зданию III степени огнестойкости?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 xml:space="preserve">Возможна </w:t>
      </w:r>
      <w:r w:rsidR="00B2694F">
        <w:rPr>
          <w:rFonts w:ascii="Times New Roman" w:eastAsia="Calibri" w:hAnsi="Times New Roman" w:cs="Times New Roman"/>
          <w:noProof/>
        </w:rPr>
        <w:t>ли замена участка внутреннего пожарного водопровода</w:t>
      </w:r>
      <w:r w:rsidRPr="008104E5">
        <w:rPr>
          <w:rFonts w:ascii="Times New Roman" w:eastAsia="Calibri" w:hAnsi="Times New Roman" w:cs="Times New Roman"/>
          <w:noProof/>
        </w:rPr>
        <w:t xml:space="preserve"> из металла на трубу ПВХ?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Какой расход воды на наружное пожаротушение необходимо принять для склад</w:t>
      </w:r>
      <w:r w:rsidR="00B2694F">
        <w:rPr>
          <w:rFonts w:ascii="Times New Roman" w:eastAsia="Calibri" w:hAnsi="Times New Roman" w:cs="Times New Roman"/>
          <w:noProof/>
        </w:rPr>
        <w:t>ского</w:t>
      </w:r>
      <w:r w:rsidRPr="008104E5">
        <w:rPr>
          <w:rFonts w:ascii="Times New Roman" w:eastAsia="Calibri" w:hAnsi="Times New Roman" w:cs="Times New Roman"/>
          <w:noProof/>
        </w:rPr>
        <w:t xml:space="preserve"> хранения 50 бочек с отработанным маслом?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Нужны ли в торговых точках розничных продаж планы эвакуации?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Требуется ли  присваивать  пищеблоку класс  функциональной  пожарной опасности Ф  3.2,  если он  расположен в  здании  Ф 1.1  дошкольного образовательного учреждения?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Есть ли необходимость и  чем регламентировано  в офисе вести  Журнал проверки противопожарного состояния помещений перед закрытием?</w:t>
      </w:r>
    </w:p>
    <w:p w:rsidR="008104E5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Можно ли  хр</w:t>
      </w:r>
      <w:r w:rsidR="00B2694F">
        <w:rPr>
          <w:rFonts w:ascii="Times New Roman" w:eastAsia="Calibri" w:hAnsi="Times New Roman" w:cs="Times New Roman"/>
          <w:noProof/>
        </w:rPr>
        <w:t>анить какие- либо вещества и материалы в</w:t>
      </w:r>
      <w:r w:rsidRPr="008104E5">
        <w:rPr>
          <w:rFonts w:ascii="Times New Roman" w:eastAsia="Calibri" w:hAnsi="Times New Roman" w:cs="Times New Roman"/>
          <w:noProof/>
        </w:rPr>
        <w:t xml:space="preserve"> подвальных помещениях?</w:t>
      </w:r>
    </w:p>
    <w:p w:rsidR="0073466C" w:rsidRPr="008104E5" w:rsidRDefault="008104E5" w:rsidP="008104E5">
      <w:pPr>
        <w:pStyle w:val="aa"/>
        <w:numPr>
          <w:ilvl w:val="0"/>
          <w:numId w:val="13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8104E5">
        <w:rPr>
          <w:rFonts w:ascii="Times New Roman" w:eastAsia="Calibri" w:hAnsi="Times New Roman" w:cs="Times New Roman"/>
          <w:noProof/>
        </w:rPr>
        <w:t>Какие огнетушители предприятие может взвешивать самостоятельно?</w:t>
      </w:r>
    </w:p>
    <w:p w:rsidR="008104E5" w:rsidRDefault="008104E5" w:rsidP="008104E5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P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04806">
        <w:rPr>
          <w:rFonts w:ascii="Times New Roman" w:eastAsia="Calibri" w:hAnsi="Times New Roman" w:cs="Times New Roman"/>
          <w:b/>
          <w:u w:val="single"/>
          <w:lang w:eastAsia="en-US"/>
        </w:rPr>
        <w:t>Образцы и формы документов в области пожарной безопасности</w:t>
      </w:r>
    </w:p>
    <w:p w:rsidR="00A04806" w:rsidRPr="00A04806" w:rsidRDefault="00A04806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A04806">
        <w:rPr>
          <w:rFonts w:ascii="Times New Roman" w:eastAsia="Calibri" w:hAnsi="Times New Roman" w:cs="Times New Roman"/>
          <w:i/>
          <w:lang w:eastAsia="en-US"/>
        </w:rPr>
        <w:t xml:space="preserve">Всего в данный раздел добавлено </w:t>
      </w:r>
      <w:r w:rsidR="008104E5">
        <w:rPr>
          <w:rFonts w:ascii="Times New Roman" w:eastAsia="Calibri" w:hAnsi="Times New Roman" w:cs="Times New Roman"/>
          <w:i/>
          <w:lang w:eastAsia="en-US"/>
        </w:rPr>
        <w:t>3</w:t>
      </w:r>
      <w:r w:rsidR="009F7608">
        <w:rPr>
          <w:rFonts w:ascii="Times New Roman" w:eastAsia="Calibri" w:hAnsi="Times New Roman" w:cs="Times New Roman"/>
          <w:i/>
          <w:lang w:eastAsia="en-US"/>
        </w:rPr>
        <w:t>4</w:t>
      </w:r>
      <w:r w:rsidRPr="00A04806">
        <w:rPr>
          <w:rFonts w:ascii="Times New Roman" w:eastAsia="Calibri" w:hAnsi="Times New Roman" w:cs="Times New Roman"/>
          <w:i/>
          <w:lang w:eastAsia="en-US"/>
        </w:rPr>
        <w:t xml:space="preserve"> форм</w:t>
      </w:r>
      <w:r w:rsidR="009F7608">
        <w:rPr>
          <w:rFonts w:ascii="Times New Roman" w:eastAsia="Calibri" w:hAnsi="Times New Roman" w:cs="Times New Roman"/>
          <w:i/>
          <w:lang w:eastAsia="en-US"/>
        </w:rPr>
        <w:t>ы</w:t>
      </w:r>
      <w:r w:rsidRPr="00A04806">
        <w:rPr>
          <w:rFonts w:ascii="Times New Roman" w:eastAsia="Calibri" w:hAnsi="Times New Roman" w:cs="Times New Roman"/>
          <w:i/>
          <w:lang w:eastAsia="en-US"/>
        </w:rPr>
        <w:t>.</w:t>
      </w:r>
    </w:p>
    <w:p w:rsidR="008104E5" w:rsidRPr="001F2839" w:rsidRDefault="008104E5" w:rsidP="008104E5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9F7608" w:rsidRPr="00A04806" w:rsidRDefault="009F7608" w:rsidP="008104E5">
      <w:pPr>
        <w:tabs>
          <w:tab w:val="left" w:pos="9639"/>
        </w:tabs>
        <w:spacing w:after="0" w:line="240" w:lineRule="auto"/>
        <w:ind w:right="-284"/>
        <w:contextualSpacing/>
        <w:rPr>
          <w:rFonts w:ascii="Times New Roman" w:eastAsia="Calibri" w:hAnsi="Times New Roman" w:cs="Times New Roman"/>
          <w:i/>
          <w:lang w:eastAsia="en-US"/>
        </w:rPr>
      </w:pP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3464B4C" wp14:editId="7AC36837">
            <wp:extent cx="182880" cy="182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29 проверочных листов, утвержденных </w:t>
      </w:r>
      <w:r>
        <w:rPr>
          <w:rFonts w:ascii="Times New Roman" w:hAnsi="Times New Roman"/>
        </w:rPr>
        <w:t xml:space="preserve">Приказом МЧС </w:t>
      </w:r>
      <w:hyperlink r:id="rId41" w:tooltip="&quot;Об утверждении форм проверочных листов (списков контрольных вопросов), используемых должностными лицами ...&quot;&#10;Приказ МЧС России от 17.02.2021 N 88&#10;Статус: действует с 30.04.2021" w:history="1">
        <w:r w:rsidRPr="00174C0A">
          <w:rPr>
            <w:rStyle w:val="a9"/>
            <w:rFonts w:ascii="Times New Roman" w:hAnsi="Times New Roman"/>
            <w:color w:val="0000AA"/>
          </w:rPr>
          <w:t xml:space="preserve">от 17.02.2021 </w:t>
        </w:r>
        <w:r w:rsidR="00B2694F" w:rsidRPr="00174C0A">
          <w:rPr>
            <w:rStyle w:val="a9"/>
            <w:rFonts w:ascii="Times New Roman" w:hAnsi="Times New Roman"/>
            <w:color w:val="0000AA"/>
          </w:rPr>
          <w:t>№</w:t>
        </w:r>
        <w:r w:rsidRPr="00174C0A">
          <w:rPr>
            <w:rStyle w:val="a9"/>
            <w:rFonts w:ascii="Times New Roman" w:hAnsi="Times New Roman"/>
            <w:color w:val="0000AA"/>
          </w:rPr>
          <w:t xml:space="preserve"> 88</w:t>
        </w:r>
      </w:hyperlink>
      <w:r>
        <w:rPr>
          <w:rFonts w:ascii="Times New Roman" w:hAnsi="Times New Roman"/>
        </w:rPr>
        <w:t>.</w:t>
      </w: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eastAsiaTheme="minorHAnsi" w:hAnsi="Times New Roman"/>
          <w:noProof/>
          <w:color w:val="000000"/>
          <w:szCs w:val="24"/>
        </w:rPr>
        <w:drawing>
          <wp:inline distT="0" distB="0" distL="0" distR="0" wp14:anchorId="328FFA8C" wp14:editId="588BA63F">
            <wp:extent cx="182880" cy="1828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24"/>
        </w:rPr>
        <w:t xml:space="preserve"> Акт приемки автоматической ус</w:t>
      </w:r>
      <w:r w:rsidR="00B2694F">
        <w:rPr>
          <w:rFonts w:ascii="Times New Roman" w:eastAsiaTheme="minorHAnsi" w:hAnsi="Times New Roman"/>
          <w:color w:val="000000"/>
          <w:szCs w:val="24"/>
        </w:rPr>
        <w:t>тановки пожаротушения, прошедшей</w:t>
      </w:r>
      <w:r>
        <w:rPr>
          <w:rFonts w:ascii="Times New Roman" w:eastAsiaTheme="minorHAnsi" w:hAnsi="Times New Roman"/>
          <w:color w:val="000000"/>
          <w:szCs w:val="24"/>
        </w:rPr>
        <w:t xml:space="preserve"> комплексное опробование, включая пусконаладочные работы, в эксплуатацию.</w:t>
      </w: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eastAsiaTheme="minorHAnsi" w:hAnsi="Times New Roman"/>
          <w:noProof/>
          <w:color w:val="000000"/>
          <w:szCs w:val="24"/>
        </w:rPr>
        <w:drawing>
          <wp:inline distT="0" distB="0" distL="0" distR="0" wp14:anchorId="0075B37B" wp14:editId="3E731B13">
            <wp:extent cx="182880" cy="182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24"/>
        </w:rPr>
        <w:t xml:space="preserve"> Журнал учета неисправностей установки пожарной автоматики.</w:t>
      </w: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eastAsiaTheme="minorHAnsi" w:hAnsi="Times New Roman"/>
          <w:noProof/>
          <w:color w:val="000000"/>
          <w:szCs w:val="24"/>
        </w:rPr>
        <w:drawing>
          <wp:inline distT="0" distB="0" distL="0" distR="0" wp14:anchorId="60E273E1" wp14:editId="6A846B15">
            <wp:extent cx="18288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24"/>
        </w:rPr>
        <w:t xml:space="preserve"> Акт первичного обследования автоматических установок пожаротушения, пожарной сигнализации.</w:t>
      </w: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eastAsiaTheme="minorHAnsi" w:hAnsi="Times New Roman"/>
          <w:noProof/>
          <w:color w:val="000000"/>
          <w:szCs w:val="24"/>
        </w:rPr>
        <w:drawing>
          <wp:inline distT="0" distB="0" distL="0" distR="0" wp14:anchorId="750CF77E" wp14:editId="0D7F8813">
            <wp:extent cx="18288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24"/>
        </w:rPr>
        <w:t xml:space="preserve"> Акт на выполненные работы по первичному обследованию автоматических установок пожаротушения, пожарной сигнализации.</w:t>
      </w:r>
    </w:p>
    <w:p w:rsidR="008104E5" w:rsidRDefault="008104E5" w:rsidP="008104E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color w:val="000000"/>
          <w:szCs w:val="24"/>
        </w:rPr>
      </w:pPr>
      <w:r>
        <w:rPr>
          <w:rFonts w:ascii="Times New Roman" w:eastAsiaTheme="minorHAnsi" w:hAnsi="Times New Roman"/>
          <w:noProof/>
          <w:color w:val="000000"/>
          <w:szCs w:val="24"/>
        </w:rPr>
        <w:drawing>
          <wp:inline distT="0" distB="0" distL="0" distR="0" wp14:anchorId="7093F892" wp14:editId="77B3F7AA">
            <wp:extent cx="18288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color w:val="000000"/>
          <w:szCs w:val="24"/>
        </w:rPr>
        <w:t xml:space="preserve"> Акт измерения напряжения и тока контроля электрических пусковых цепей.</w:t>
      </w:r>
    </w:p>
    <w:p w:rsidR="00A04806" w:rsidRDefault="00A04806"/>
    <w:sectPr w:rsidR="00A04806" w:rsidSect="00382558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0A" w:rsidRDefault="00174C0A" w:rsidP="00ED685C">
      <w:pPr>
        <w:spacing w:after="0" w:line="240" w:lineRule="auto"/>
      </w:pPr>
      <w:r>
        <w:separator/>
      </w:r>
    </w:p>
  </w:endnote>
  <w:endnote w:type="continuationSeparator" w:id="0">
    <w:p w:rsidR="00174C0A" w:rsidRDefault="00174C0A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0A" w:rsidRDefault="00174C0A" w:rsidP="00ED685C">
      <w:pPr>
        <w:spacing w:after="0" w:line="240" w:lineRule="auto"/>
      </w:pPr>
      <w:r>
        <w:separator/>
      </w:r>
    </w:p>
  </w:footnote>
  <w:footnote w:type="continuationSeparator" w:id="0">
    <w:p w:rsidR="00174C0A" w:rsidRDefault="00174C0A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0A" w:rsidRDefault="00174C0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4C0A" w:rsidRDefault="00174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C0218"/>
    <w:rsid w:val="000C3F4D"/>
    <w:rsid w:val="000D682C"/>
    <w:rsid w:val="000D6F09"/>
    <w:rsid w:val="000F2991"/>
    <w:rsid w:val="00101C96"/>
    <w:rsid w:val="00106E01"/>
    <w:rsid w:val="0013106E"/>
    <w:rsid w:val="0013631A"/>
    <w:rsid w:val="00144EB5"/>
    <w:rsid w:val="001504C0"/>
    <w:rsid w:val="00174C0A"/>
    <w:rsid w:val="00196145"/>
    <w:rsid w:val="001A0C68"/>
    <w:rsid w:val="001A4F06"/>
    <w:rsid w:val="001B1C47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4419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4447"/>
    <w:rsid w:val="002B54F0"/>
    <w:rsid w:val="002D4A42"/>
    <w:rsid w:val="002E0738"/>
    <w:rsid w:val="002E5B59"/>
    <w:rsid w:val="002F1A9A"/>
    <w:rsid w:val="002F3A00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A009C"/>
    <w:rsid w:val="003B1D05"/>
    <w:rsid w:val="003C41D4"/>
    <w:rsid w:val="003C6DCA"/>
    <w:rsid w:val="003D2DFA"/>
    <w:rsid w:val="003D64CE"/>
    <w:rsid w:val="003F3E5E"/>
    <w:rsid w:val="0040005D"/>
    <w:rsid w:val="00411F20"/>
    <w:rsid w:val="00421580"/>
    <w:rsid w:val="00423474"/>
    <w:rsid w:val="00432BB6"/>
    <w:rsid w:val="004336DB"/>
    <w:rsid w:val="00436CFA"/>
    <w:rsid w:val="00441D1C"/>
    <w:rsid w:val="00450E27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7045C"/>
    <w:rsid w:val="005817C2"/>
    <w:rsid w:val="005905F6"/>
    <w:rsid w:val="00593DD8"/>
    <w:rsid w:val="00594881"/>
    <w:rsid w:val="005C01AF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2EC0"/>
    <w:rsid w:val="00622F0D"/>
    <w:rsid w:val="006651D9"/>
    <w:rsid w:val="00666496"/>
    <w:rsid w:val="00671868"/>
    <w:rsid w:val="006768B3"/>
    <w:rsid w:val="00683FF7"/>
    <w:rsid w:val="00691436"/>
    <w:rsid w:val="00691509"/>
    <w:rsid w:val="00693FCC"/>
    <w:rsid w:val="006A28ED"/>
    <w:rsid w:val="006B494E"/>
    <w:rsid w:val="006E0E04"/>
    <w:rsid w:val="006E1D01"/>
    <w:rsid w:val="006E43CC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81A22"/>
    <w:rsid w:val="00781D02"/>
    <w:rsid w:val="0079477B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51F2"/>
    <w:rsid w:val="0081727E"/>
    <w:rsid w:val="008215A2"/>
    <w:rsid w:val="00844162"/>
    <w:rsid w:val="008469B0"/>
    <w:rsid w:val="00883E09"/>
    <w:rsid w:val="00892381"/>
    <w:rsid w:val="008A0FF1"/>
    <w:rsid w:val="008A385C"/>
    <w:rsid w:val="008B4062"/>
    <w:rsid w:val="008C34C8"/>
    <w:rsid w:val="009258B9"/>
    <w:rsid w:val="009262A0"/>
    <w:rsid w:val="0093676C"/>
    <w:rsid w:val="009425A1"/>
    <w:rsid w:val="00943556"/>
    <w:rsid w:val="0094559D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30974"/>
    <w:rsid w:val="00C346DC"/>
    <w:rsid w:val="00C433E8"/>
    <w:rsid w:val="00C563F2"/>
    <w:rsid w:val="00C724E4"/>
    <w:rsid w:val="00CD0390"/>
    <w:rsid w:val="00CD09F6"/>
    <w:rsid w:val="00CD3C8D"/>
    <w:rsid w:val="00CE128A"/>
    <w:rsid w:val="00CE17D7"/>
    <w:rsid w:val="00CE217D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57E7E"/>
    <w:rsid w:val="00E77C56"/>
    <w:rsid w:val="00E82C14"/>
    <w:rsid w:val="00E8384B"/>
    <w:rsid w:val="00E874B9"/>
    <w:rsid w:val="00EA084E"/>
    <w:rsid w:val="00EA3BF1"/>
    <w:rsid w:val="00EA3F61"/>
    <w:rsid w:val="00EA5D35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6599"/>
    <w:rsid w:val="00F327AB"/>
    <w:rsid w:val="00F32E24"/>
    <w:rsid w:val="00F3792A"/>
    <w:rsid w:val="00F40B85"/>
    <w:rsid w:val="00F5554D"/>
    <w:rsid w:val="00F60251"/>
    <w:rsid w:val="00F80DF7"/>
    <w:rsid w:val="00F907A2"/>
    <w:rsid w:val="00F9198E"/>
    <w:rsid w:val="00FB2438"/>
    <w:rsid w:val="00FB6FAE"/>
    <w:rsid w:val="00FD132C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kodeks://link/d?nd=603609147" TargetMode="External"/><Relationship Id="rId18" Type="http://schemas.openxmlformats.org/officeDocument/2006/relationships/hyperlink" Target="kodeks://link/d?nd=603608553" TargetMode="External"/><Relationship Id="rId26" Type="http://schemas.openxmlformats.org/officeDocument/2006/relationships/hyperlink" Target="kodeks://link/d?nd=603321966" TargetMode="External"/><Relationship Id="rId39" Type="http://schemas.openxmlformats.org/officeDocument/2006/relationships/hyperlink" Target="kodeks://link/d?nd=5733192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603340033" TargetMode="External"/><Relationship Id="rId34" Type="http://schemas.openxmlformats.org/officeDocument/2006/relationships/hyperlink" Target="kodeks://link/d?nd=603496450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kodeks://link/d?nd=603447101" TargetMode="External"/><Relationship Id="rId17" Type="http://schemas.openxmlformats.org/officeDocument/2006/relationships/hyperlink" Target="kodeks://link/d?nd=603608554" TargetMode="External"/><Relationship Id="rId25" Type="http://schemas.openxmlformats.org/officeDocument/2006/relationships/hyperlink" Target="kodeks://link/d?nd=603496450" TargetMode="External"/><Relationship Id="rId33" Type="http://schemas.openxmlformats.org/officeDocument/2006/relationships/hyperlink" Target="kodeks://link/d?nd=603604724" TargetMode="External"/><Relationship Id="rId38" Type="http://schemas.openxmlformats.org/officeDocument/2006/relationships/hyperlink" Target="kodeks://link/d?nd=902303770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603496450" TargetMode="External"/><Relationship Id="rId20" Type="http://schemas.openxmlformats.org/officeDocument/2006/relationships/image" Target="media/image2.png"/><Relationship Id="rId29" Type="http://schemas.openxmlformats.org/officeDocument/2006/relationships/hyperlink" Target="kodeks://link/d?nd=603426875" TargetMode="External"/><Relationship Id="rId41" Type="http://schemas.openxmlformats.org/officeDocument/2006/relationships/hyperlink" Target="kodeks://link/d?nd=6033217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564881507" TargetMode="External"/><Relationship Id="rId24" Type="http://schemas.openxmlformats.org/officeDocument/2006/relationships/hyperlink" Target="kodeks://link/d?nd=901807664" TargetMode="External"/><Relationship Id="rId32" Type="http://schemas.openxmlformats.org/officeDocument/2006/relationships/hyperlink" Target="kodeks://link/d?nd=566212852" TargetMode="External"/><Relationship Id="rId37" Type="http://schemas.openxmlformats.org/officeDocument/2006/relationships/hyperlink" Target="kodeks://link/d?nd=573956596" TargetMode="External"/><Relationship Id="rId40" Type="http://schemas.openxmlformats.org/officeDocument/2006/relationships/hyperlink" Target="kodeks://link/d?nd=12000711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047751" TargetMode="External"/><Relationship Id="rId23" Type="http://schemas.openxmlformats.org/officeDocument/2006/relationships/hyperlink" Target="kodeks://link/d?nd=603340033" TargetMode="External"/><Relationship Id="rId28" Type="http://schemas.openxmlformats.org/officeDocument/2006/relationships/hyperlink" Target="kodeks://link/d?nd=566212852" TargetMode="External"/><Relationship Id="rId36" Type="http://schemas.openxmlformats.org/officeDocument/2006/relationships/hyperlink" Target="kodeks://link/d?nd=603321712" TargetMode="External"/><Relationship Id="rId10" Type="http://schemas.openxmlformats.org/officeDocument/2006/relationships/hyperlink" Target="kodeks://link/d?nd=603609855" TargetMode="External"/><Relationship Id="rId19" Type="http://schemas.openxmlformats.org/officeDocument/2006/relationships/hyperlink" Target="kodeks://link/d?nd=603608556" TargetMode="External"/><Relationship Id="rId31" Type="http://schemas.openxmlformats.org/officeDocument/2006/relationships/hyperlink" Target="kodeks://link/d?nd=60334166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kodeks://link/d?nd=603609855" TargetMode="External"/><Relationship Id="rId14" Type="http://schemas.openxmlformats.org/officeDocument/2006/relationships/hyperlink" Target="kodeks://link/d?nd=603564932" TargetMode="External"/><Relationship Id="rId22" Type="http://schemas.openxmlformats.org/officeDocument/2006/relationships/hyperlink" Target="kodeks://link/d?nd=901807664" TargetMode="External"/><Relationship Id="rId27" Type="http://schemas.openxmlformats.org/officeDocument/2006/relationships/hyperlink" Target="kodeks://link/d?nd=603426876" TargetMode="External"/><Relationship Id="rId30" Type="http://schemas.openxmlformats.org/officeDocument/2006/relationships/hyperlink" Target="kodeks://link/d?nd=566212852" TargetMode="External"/><Relationship Id="rId35" Type="http://schemas.openxmlformats.org/officeDocument/2006/relationships/hyperlink" Target="kodeks://link/d?nd=603446880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Давыдова Екатерина </cp:lastModifiedBy>
  <cp:revision>4</cp:revision>
  <cp:lastPrinted>2021-03-26T09:40:00Z</cp:lastPrinted>
  <dcterms:created xsi:type="dcterms:W3CDTF">2021-05-28T08:23:00Z</dcterms:created>
  <dcterms:modified xsi:type="dcterms:W3CDTF">2021-06-04T08:31:00Z</dcterms:modified>
</cp:coreProperties>
</file>